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124" w:rsidRPr="009C19D1" w:rsidRDefault="00D12124" w:rsidP="00D12124">
      <w:pPr>
        <w:jc w:val="right"/>
        <w:rPr>
          <w:rFonts w:ascii="Times New Roman" w:hAnsi="Times New Roman" w:cs="Times New Roman"/>
          <w:sz w:val="24"/>
          <w:szCs w:val="24"/>
        </w:rPr>
      </w:pPr>
      <w:r w:rsidRPr="009C19D1">
        <w:rPr>
          <w:rFonts w:ascii="Times New Roman" w:hAnsi="Times New Roman" w:cs="Times New Roman"/>
          <w:sz w:val="24"/>
          <w:szCs w:val="24"/>
        </w:rPr>
        <w:t>Zał. nr 1 do SWZ</w:t>
      </w:r>
    </w:p>
    <w:p w:rsidR="00D12124" w:rsidRPr="009C19D1" w:rsidRDefault="00D12124" w:rsidP="00D121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19D1">
        <w:rPr>
          <w:rFonts w:ascii="Times New Roman" w:hAnsi="Times New Roman" w:cs="Times New Roman"/>
          <w:sz w:val="24"/>
          <w:szCs w:val="24"/>
        </w:rPr>
        <w:t>OPIS PRZEDMIOTU ZAMÓWIENIA – WYMAGANIA MINIMALNE – OFERTA TECHNICZNA:</w:t>
      </w:r>
    </w:p>
    <w:p w:rsidR="00F41760" w:rsidRPr="009C19D1" w:rsidRDefault="00D12124" w:rsidP="00D1212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C19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 w:rsidR="00C36B4F" w:rsidRPr="009C19D1">
        <w:rPr>
          <w:rFonts w:ascii="Times New Roman" w:hAnsi="Times New Roman" w:cs="Times New Roman"/>
          <w:b/>
          <w:bCs/>
          <w:sz w:val="24"/>
          <w:szCs w:val="24"/>
          <w:u w:val="single"/>
        </w:rPr>
        <w:t>Namioty i wyposażenie</w:t>
      </w:r>
    </w:p>
    <w:p w:rsidR="00C36B4F" w:rsidRPr="009C19D1" w:rsidRDefault="00C36B4F" w:rsidP="00C36B4F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12124" w:rsidRPr="009C19D1" w:rsidRDefault="00D12124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220" w:type="dxa"/>
        <w:tblLook w:val="04A0"/>
      </w:tblPr>
      <w:tblGrid>
        <w:gridCol w:w="959"/>
        <w:gridCol w:w="4270"/>
        <w:gridCol w:w="848"/>
        <w:gridCol w:w="8143"/>
      </w:tblGrid>
      <w:tr w:rsidR="009C19D1" w:rsidRPr="009C19D1" w:rsidTr="009C19D1">
        <w:tc>
          <w:tcPr>
            <w:tcW w:w="959" w:type="dxa"/>
          </w:tcPr>
          <w:p w:rsidR="009C19D1" w:rsidRPr="009C19D1" w:rsidRDefault="009C19D1" w:rsidP="009C19D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4270" w:type="dxa"/>
          </w:tcPr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 xml:space="preserve">Rodzaj wyposażenia </w:t>
            </w:r>
          </w:p>
        </w:tc>
        <w:tc>
          <w:tcPr>
            <w:tcW w:w="848" w:type="dxa"/>
          </w:tcPr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 xml:space="preserve">Ilość </w:t>
            </w:r>
          </w:p>
        </w:tc>
        <w:tc>
          <w:tcPr>
            <w:tcW w:w="8143" w:type="dxa"/>
          </w:tcPr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Opis techniczny</w:t>
            </w:r>
          </w:p>
        </w:tc>
      </w:tr>
      <w:tr w:rsidR="009C19D1" w:rsidRPr="009C19D1" w:rsidTr="009C19D1">
        <w:tc>
          <w:tcPr>
            <w:tcW w:w="959" w:type="dxa"/>
          </w:tcPr>
          <w:p w:rsidR="009C19D1" w:rsidRPr="009C19D1" w:rsidRDefault="009C19D1" w:rsidP="009C19D1">
            <w:pPr>
              <w:pStyle w:val="Akapitzlist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 xml:space="preserve">Namiot pneumatyczny z podpinką izolacyjną o 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powierzchni użytkowej minimum 24m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zewnętrzne min: 5,0 m x 5,2 m x 2,80 m,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waga namiotu z wyposażeniem czyli śledzie, linki, pokrowiec, pompka ręczna(bez podpinki) maksimum: 75 +/-5 kg,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prawidłowa eksploatacja w temperaturach -30°C do +70°C,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komór powietrznych: 1,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średnica dętek stelaża: 230 mm,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wymiary drzwi: dwudzielne 3 m x 2,2 m,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ilość/wymiary okien: 4 sztuki, 60 cm x 40cm.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Moskitiery na stałe w drzwiach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Zamawiający zastrzega sobie prawo do wezwania oferenta w ciągu 7 dni od złożenia oferty do okazania wzoru namiotu oraz kart katalogowych wraz z próbkami materiału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Szt. 18</w:t>
            </w:r>
          </w:p>
        </w:tc>
        <w:tc>
          <w:tcPr>
            <w:tcW w:w="8143" w:type="dxa"/>
          </w:tcPr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Namiot o stelażu pneumatycznym wykonany z tkaniny poliamidowej obustronnie powleczonej gumą naturalną, gramatura maksymalnie 560g/m2. Wytrzymałość na rozciąganie w wątku i osnowie min. 2255N/50mm wg normy EN ISO 1421. Wytrzymałość na rozdarcie w wątku i osnowie  min. 120 N wg normy EN 4674-1.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Poszycie namiotu wykonane z tkaniny poliestrowej jednostronnie powleczonej poliuretanem 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kolorze zewnętrznym w odcieniach beżu, a wewnętrznym odcienie szarości, gramatura maksymalnie 240g/m2 (+/- 10g) wg EN ISO 2286-2. Wytrzymałość na rozciąganie w osnowie min. 1300N/50mm 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 wątku min. 1100N/50mm wg normy EN ISO 13934/1. Wytrzymałość na rozdarcie w osnowie min. 250N, w wątku min. 200Nwg normy DIN 53363. Wodoszczelność min. 2000 mm wg normy 20811.Trudnopalność: B1 wg normy DIN 4102-1.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Podłoga namiotu wykonana z tkaniny poliestrowej obustronnie powleczonej polichlorkiem winylu połączona na stałe z poszyciem i stelażem o wykończeniu antypoślizgowym, gramatura maksimum 450g/m2. Wytrzymałość na rozciąganie w osnowie min. 2500 N/50mm i wątku min. 1800 N/50mmwg normy EN ISO 1421-1. Wytrzymałość na rozdarcie w osnowie i wątku min. 250N wg normy DIN 53363. Trudnopalność: B1 wg normy DIN 4102-1.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Możliwość napełnienia stelaża za pomocą pompki ręcznej, sprężarki elektrycznej 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oraz butli na sprężone powietrze. Rzepy na logo o wymiarach 120x80cm. Tkaniny, z których wykonany jest namiot muszą być łatwo naprawialne w warunkach polowych za pomocą dołączonego zestawu naprawczego. Namiot wyposażony w odciągi oraz komplet śledzi do stabilizacji w trudnych warunkach. Dodatkowo w komplecie młotek – 1 szt. System rękawów technicznych do wprowadzania ciepłego powietrza oraz okablowania – po 1 sztuce na każdej ścianie wzdłużnej. Okna trójwarstwowe wykonane z tkaniny zasadniczej poszycia, folii oraz moskitiery – wszystkie warstwy rolowane na rzep.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Stelaż wyposażony w zawory nadmiarowe min 1 szt., zapobiegające przepompowaniu.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Podpinka do namiotu 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Tkanina trójwarstwowa składająca się z tkaniny wierzchniej poliestrowej po  obu stronach  o gramaturze 65 g/m2 i wypełnienia perzem poliestrowym o gramaturze 150 g/m2 w kolorze białym. Waga całkowita 280 g/m2 wg ISO 2286-2. Odporność temperaturowa od -30 + 70. Wytrzymałość na rozciąganie po osnowie i wątku 500 N/50 mm wg  PN ISO 1421.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Złożony namiot wraz z podpinką musi zmieścić się do jednego pokrowca.</w:t>
            </w:r>
          </w:p>
        </w:tc>
      </w:tr>
      <w:tr w:rsidR="009C19D1" w:rsidRPr="009C19D1" w:rsidTr="009C19D1">
        <w:tc>
          <w:tcPr>
            <w:tcW w:w="959" w:type="dxa"/>
          </w:tcPr>
          <w:p w:rsidR="009C19D1" w:rsidRPr="009C19D1" w:rsidRDefault="009C19D1" w:rsidP="009C19D1">
            <w:pPr>
              <w:pStyle w:val="Akapitzlist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 xml:space="preserve">Namiot pneumatyczny techniczny 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powierzchnia użytkowa minimum 24m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zewnętrzne min: 5,0 m x 5,2 m x 2,80 m,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waga namiotu z wyposażeniem czyli śledzie, linki, pokrowiec, pompka ręczna(bez podpinki) maksimum: 75 +/-5 kg,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prawidłowa eksploatacja w temperaturach -30°C do +70°C,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komór powietrznych: 1,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średnica dętek stelaża: 230 mm,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wymiary drzwi: dwudzielne 3 m x 2,2 m,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ilość/wymiary okien: 4 sztuki, 60 cm x 40 </w:t>
            </w:r>
            <w:proofErr w:type="spellStart"/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cm</w:t>
            </w:r>
            <w:proofErr w:type="spellEnd"/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Zamawiający zastrzega sobie prawo do wezwania oferenta w ciągu 7 dni od złożenia oferty do okazania wzoru namiotu oraz kart katalogowych wraz z próbkami materiału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 4</w:t>
            </w:r>
          </w:p>
        </w:tc>
        <w:tc>
          <w:tcPr>
            <w:tcW w:w="8143" w:type="dxa"/>
          </w:tcPr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Namiot o stelażu pneumatycznym wykonany z tkaniny poliamidowej obustronnie powleczonej gumą naturalną, gramatura maksymalnie 560 g/m2. Wytrzymałość na rozciąganie w wątku i osnowie min. 2255 N/50mm wg normy EN ISO 1421. Wytrzymałość na rozdarcie w wątku i osnowie  min. 120 N wg normy EN 4674-1.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Poszycie namiotu wykonane z tkaniny poliestrowej jednostronnie powleczonej poliuretanem 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kolorze zewnętrznym w odcieniach beżu, a wewnętrznym odcienie szarości, gramatura maksymalnie 240g/m2 (+/- 10g) wg EN ISO 2286-2. Wytrzymałość na rozciąganie w osnowie min. 1300N/50mm 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 wątku min. 1100 N/50mm wg normy EN ISO 13934/1. Wytrzymałość na rozdarcie w osnowie min. 250 N, w wątku min. 200 </w:t>
            </w:r>
            <w:proofErr w:type="spellStart"/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Nwg</w:t>
            </w:r>
            <w:proofErr w:type="spellEnd"/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normy DIN 53363. 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Wodoszczelność min. 2000 mm wg normy 20811.Trudnopalność: B1 wg normy DIN 4102-1.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Podłoga namiotu, strefowo odpinana w środku namiotu, wykonana z tkaniny poliestrowej obustronnie powleczonej polichlorkiem winylu połączona na stałe z poszyciem i stelażem o wykończeniu antypoślizgowym, gramatura maksimum 450g/m2. Wytrzymałość na rozciąganie w osnowie min. 2500 N/50mm i wątku min. 1800 N/50 </w:t>
            </w:r>
            <w:proofErr w:type="spellStart"/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mmwg</w:t>
            </w:r>
            <w:proofErr w:type="spellEnd"/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normy EN ISO 1421-1. Wytrzymałość na rozdarcie w osnowie i wątku min. 250N wg normy DIN 53363. Trudnopalność: B1 wg normy DIN 4102-1.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Możliwość napełnienia stelaża za pomocą pompki ręcznej, sprężarki elektrycznej oraz butli na sprężone powietrze. Rzepy na logo o wymiarach 120x80 </w:t>
            </w:r>
            <w:proofErr w:type="spellStart"/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cm</w:t>
            </w:r>
            <w:proofErr w:type="spellEnd"/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Tkaniny, z których wykonany jest namiot muszą być łatwo naprawialne w warunkach polowych za pomocą dołączonego zestawu naprawczego. Namiot wyposażony w odciągi oraz komplet śledzi do stabilizacji w trudnych warunkach. Dodatkowo w komplecie młotek – 1 szt. System rękawów technicznych do wprowadzania ciepłego powietrza oraz okablowania – po 1 sztuce na każdej ścianie wzdłużnej. Okna trójwarstwowe wykonane z tkaniny zasadniczej poszycia, folii oraz moskitiery – wszystkie warstwy rolowane na rzep.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Stelaż wyposażony w zawory nadmiarowe min 1 szt., zapobiegające przepompowaniu.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Złożony namiot musi zmieścić się w jednym pokrowcu.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9D1" w:rsidRPr="009C19D1" w:rsidTr="009C19D1">
        <w:tc>
          <w:tcPr>
            <w:tcW w:w="959" w:type="dxa"/>
          </w:tcPr>
          <w:p w:rsidR="009C19D1" w:rsidRPr="009C19D1" w:rsidRDefault="009C19D1" w:rsidP="009C19D1">
            <w:pPr>
              <w:pStyle w:val="Akapitzlist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 xml:space="preserve">Namiot krzyżowy ( łącznik)  pneumatyczny z podpinką izolacyjną o 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powierzchnia użytkowa minimum 14m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zewnętrzne min: 385 x 3,85 x 2,85 m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waga namiotu z wyposażeniem czyli śledzie, linki, pokrowiec, pompka 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ręczna(bez podpinki) maksimum: 75 +/-5 kg,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prawidłowa eksploatacja w temperaturach -30°C do +70°C,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komór powietrznych: 1,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średnica dętek stelaża: 230 mm,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wymiary drzwi: dwudzielne 3 m x 2,2 m,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drzwi 4 szt.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Zamawiający zastrzega sobie prawo do wezwania oferenta w ciągu 7 dni od złożenia oferty do okazania wzoru namiotu oraz kart katalogowych wraz z próbkami materiału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szt.</w:t>
            </w:r>
          </w:p>
        </w:tc>
        <w:tc>
          <w:tcPr>
            <w:tcW w:w="8143" w:type="dxa"/>
          </w:tcPr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Namiot o stelażu pneumatycznym wykonany z tkaniny poliamidowej obustronnie powleczonej gumą naturalną, gramatura maksymalnie 560g/m2. Wytrzymałość na rozciąganie w wątku i osnowie min. 2255N/50mm wg normy EN ISO 1421. Wytrzymałość na rozdarcie w wątku i osnowie  min. 120 N wg normy EN 4674-1.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Poszycie namiotu wykonane z tkaniny poliestrowej jednostronnie powleczonej 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poliuretanem 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kolorze zewnętrznym w odcieniach beżu, a wewnętrznym odcienie szarości, gramatura maksymalnie 240g/m2 (+/- 10g) wg EN ISO 2286-2. Wytrzymałość na rozciąganie w osnowie min. 1300N/50mm </w:t>
            </w: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 wątku min. 1100N/50 mm wg normy EN ISO 13934/1. Wytrzymałość na rozdarcie w osnowie min. 250N, w wątku min. 200Nwg normy DIN 53363. Wodoszczelność min. 2000 mm wg normy 20811.Trudnopalność: B1 wg normy DIN 4102-1.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Podłoga namiotu wykonana z tkaniny poliestrowej obustronnie powleczonej polichlorkiem winylu połączona na stałe z poszyciem i stelażem o wykończeniu antypoślizgowym, gramatura maksimum 450g/m2. Wytrzymałość na rozciąganie w osnowie min. 2500 N/50 mm i wątku min. 1800 N/50mmwg normy EN ISO 1421-1. Wytrzymałość na rozdarcie w osnowie i wątku min. 250N wg normy DIN 53363. Trudnopalność: B1 wg normy DIN 4102-1.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Możliwość napełnienia stelaża za pomocą pompki ręcznej, sprężarki elektrycznej oraz butli na sprężone powietrze. Rzepy na logo o wymiarach 120x80 </w:t>
            </w:r>
            <w:proofErr w:type="spellStart"/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cm</w:t>
            </w:r>
            <w:proofErr w:type="spellEnd"/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Tkaniny, z których wykonany jest namiot muszą być łatwo naprawialne w warunkach polowych za pomocą dołączonego zestawu naprawczego. Namiot wyposażony w odciągi oraz komplet śledzi do stabilizacji w trudnych warunkach. Dodatkowo w komplecie młotek – 1 szt. System rękawów technicznych do wprowadzania ciepłego powietrza oraz okablowania – po 1 sztuce na każdej ścianie wzdłużnej. 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Podpinka do namiotu 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 xml:space="preserve">Tkanina trójwarstwowa składająca się z tkaniny wierzchniej poliestrowej po  obu stronach  o gramaturze 65 g/m2 i wypełnienia perzem poliestrowym o gramaturze 150 g/m2 w kolorze białym. Waga całkowita 280 g/m2 wg ISO 2286-2. Odporność temperaturowa od -30 + 70 </w:t>
            </w:r>
            <w:proofErr w:type="spellStart"/>
            <w:r w:rsidRPr="009C19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. Wytrzymałość na rozciąganie po osnowie i wątku 500 N/50 mm wg  PN ISO 1421.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Złożony namiot wraz z podpinką musi zmieścić się do jednego pokrowca.</w:t>
            </w:r>
          </w:p>
        </w:tc>
      </w:tr>
      <w:tr w:rsidR="009C19D1" w:rsidRPr="009C19D1" w:rsidTr="009C19D1">
        <w:tc>
          <w:tcPr>
            <w:tcW w:w="959" w:type="dxa"/>
          </w:tcPr>
          <w:p w:rsidR="009C19D1" w:rsidRPr="009C19D1" w:rsidRDefault="009C19D1" w:rsidP="009C19D1">
            <w:pPr>
              <w:pStyle w:val="Akapitzlist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Namiot pneumatyczny dekontaminacyjny  z funkcją prysznica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Powierzchnia minimum 24 m2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Wymiary zewnętrzne: 5,0 x 5,2 x 2,85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Waga z osprzętem maksimum: 120 kg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 xml:space="preserve">Prawidłowa eksploatacja w temperaturach -30 do +70 </w:t>
            </w:r>
            <w:proofErr w:type="spellStart"/>
            <w:r w:rsidRPr="009C19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 xml:space="preserve">Wymiary drzwi: dwudzielne 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3 m x 2,2 m</w:t>
            </w:r>
          </w:p>
          <w:p w:rsidR="009C19D1" w:rsidRPr="009C19D1" w:rsidRDefault="009C19D1" w:rsidP="00D24B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19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Zamawiający zastrzega sobie prawo do wezwania oferenta w ciągu 7 dni od złożenia oferty do okazania wzoru namiotu oraz kart katalogowych wraz z próbkami materiału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8143" w:type="dxa"/>
          </w:tcPr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Stelaż pneumatyczny wykonany z tkaniny poliestrowej obustronnie powleczonej polichlorkiem winylu o gramaturze 700 +/- 50 g/m2.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Poszycie namiotu wykonane z tkaniny poliestrowej jednostronnie powleczonej poliuretanem o gramaturze gramatura maksymalnie 240 g/m2 (+/-10g) wg EN ISO 2286-2. Wytrzymałość na rozciąganie w osnowie min. 1300 N / 50 mm i wątku min. 1100 N / 50 mm wg normy EN ISO 13934/1. Wytrzymałość na rozdarcie w osnowie min. 250 N, w wątku min. 200 N wg normy DIN 53363. Wodoszczelność min. 2000 mm wg normy 20811.Trudnopalność: B1 wg normy DIN 4102-1.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Podłoga namiotu wykonana z tkaniny poliestrowej obustronnie powleczonej polichlorkiem winylu połączona na stałe z poszyciem i stelażem o wykończeniu antypoślizgowym, gramatura maksimum 450 g/m2. Wytrzymałość na rozciąganie w osnowie min. 2500 N/50mm i wątku min. 1800 N/50mm wg normy EN ISO 1421-1. Wytrzymałość na rozdarcie w osnowie i wątku min. 250N wg normy DIN 53363. Trudnopalność: B1 wg normy DIN 4102-1.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9D1" w:rsidRPr="009C19D1" w:rsidTr="009C19D1">
        <w:tc>
          <w:tcPr>
            <w:tcW w:w="959" w:type="dxa"/>
          </w:tcPr>
          <w:p w:rsidR="009C19D1" w:rsidRPr="009C19D1" w:rsidRDefault="009C19D1" w:rsidP="009C19D1">
            <w:pPr>
              <w:pStyle w:val="Akapitzlist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 xml:space="preserve">Korytarz łączący ze sobą namioty </w:t>
            </w:r>
          </w:p>
        </w:tc>
        <w:tc>
          <w:tcPr>
            <w:tcW w:w="848" w:type="dxa"/>
          </w:tcPr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20 szt.</w:t>
            </w:r>
          </w:p>
        </w:tc>
        <w:tc>
          <w:tcPr>
            <w:tcW w:w="8143" w:type="dxa"/>
          </w:tcPr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Wykonany z tej samej tkaniny wierzchniej, kolor oraz gramatura, co namioty, umożliwiający połączenie namiotów ze sobą , bez konieczności użycia łącznika krzyżowego. Maksymalna szerokość korytarza to 50 cm.-110 cm</w:t>
            </w:r>
          </w:p>
        </w:tc>
      </w:tr>
      <w:tr w:rsidR="009C19D1" w:rsidRPr="009C19D1" w:rsidTr="009C19D1">
        <w:tc>
          <w:tcPr>
            <w:tcW w:w="959" w:type="dxa"/>
          </w:tcPr>
          <w:p w:rsidR="009C19D1" w:rsidRPr="009C19D1" w:rsidRDefault="009C19D1" w:rsidP="009C19D1">
            <w:pPr>
              <w:pStyle w:val="Akapitzlist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Pompka elektryczna do namiotu</w:t>
            </w:r>
          </w:p>
        </w:tc>
        <w:tc>
          <w:tcPr>
            <w:tcW w:w="848" w:type="dxa"/>
          </w:tcPr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6 szt.</w:t>
            </w:r>
          </w:p>
        </w:tc>
        <w:tc>
          <w:tcPr>
            <w:tcW w:w="8143" w:type="dxa"/>
          </w:tcPr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 xml:space="preserve">Kompatybilna z namiotami z </w:t>
            </w:r>
            <w:proofErr w:type="spellStart"/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  <w:proofErr w:type="spellEnd"/>
            <w:r w:rsidRPr="009C19D1">
              <w:rPr>
                <w:rFonts w:ascii="Times New Roman" w:hAnsi="Times New Roman" w:cs="Times New Roman"/>
                <w:sz w:val="24"/>
                <w:szCs w:val="24"/>
              </w:rPr>
              <w:t xml:space="preserve"> 1,2,3 oraz 4</w:t>
            </w:r>
          </w:p>
        </w:tc>
      </w:tr>
      <w:tr w:rsidR="009C19D1" w:rsidRPr="009C19D1" w:rsidTr="009C19D1">
        <w:tc>
          <w:tcPr>
            <w:tcW w:w="959" w:type="dxa"/>
          </w:tcPr>
          <w:p w:rsidR="009C19D1" w:rsidRPr="009C19D1" w:rsidRDefault="009C19D1" w:rsidP="009C19D1">
            <w:pPr>
              <w:pStyle w:val="Akapitzlist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  <w:shd w:val="clear" w:color="auto" w:fill="auto"/>
          </w:tcPr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Oświetlenie namiotów</w:t>
            </w:r>
          </w:p>
        </w:tc>
        <w:tc>
          <w:tcPr>
            <w:tcW w:w="848" w:type="dxa"/>
          </w:tcPr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100 szt.</w:t>
            </w:r>
          </w:p>
        </w:tc>
        <w:tc>
          <w:tcPr>
            <w:tcW w:w="8143" w:type="dxa"/>
          </w:tcPr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Oświetlenie do namiotów o parametrach::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jasność min 800 </w:t>
            </w:r>
            <w:proofErr w:type="spellStart"/>
            <w:r w:rsidRPr="009C19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lux</w:t>
            </w:r>
            <w:proofErr w:type="spellEnd"/>
            <w:r w:rsidRPr="009C19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 , 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zasilanie - 230V,  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liczba diod LED min – 60 szt., 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żywotność diod - powyżej 10.000 godz. 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przewód zasilający - min 5m , 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izolacja przewodu – neopren, 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klasa szczelności min IP54, </w:t>
            </w:r>
          </w:p>
          <w:p w:rsidR="009C19D1" w:rsidRPr="009C19D1" w:rsidRDefault="009C19D1" w:rsidP="00D24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długość min – 40 cm</w:t>
            </w:r>
          </w:p>
        </w:tc>
      </w:tr>
      <w:tr w:rsidR="009C19D1" w:rsidRPr="009C19D1" w:rsidTr="009C19D1">
        <w:tc>
          <w:tcPr>
            <w:tcW w:w="959" w:type="dxa"/>
          </w:tcPr>
          <w:p w:rsidR="009C19D1" w:rsidRPr="009C19D1" w:rsidRDefault="009C19D1" w:rsidP="009C19D1">
            <w:pPr>
              <w:pStyle w:val="Akapitzlist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9C19D1" w:rsidRPr="009C19D1" w:rsidRDefault="009C19D1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Namiot toaleta</w:t>
            </w:r>
          </w:p>
        </w:tc>
        <w:tc>
          <w:tcPr>
            <w:tcW w:w="848" w:type="dxa"/>
          </w:tcPr>
          <w:p w:rsidR="009C19D1" w:rsidRPr="009C19D1" w:rsidRDefault="009C19D1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6 szt.</w:t>
            </w:r>
          </w:p>
        </w:tc>
        <w:tc>
          <w:tcPr>
            <w:tcW w:w="8143" w:type="dxa"/>
          </w:tcPr>
          <w:p w:rsidR="009C19D1" w:rsidRPr="009C19D1" w:rsidRDefault="009C19D1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 xml:space="preserve">Namiot samo rozkładający, materiał wodoodporny nylon, wymiary po rozłożeniu min 1,9m / 1,1m / 1,1m, </w:t>
            </w:r>
          </w:p>
        </w:tc>
      </w:tr>
      <w:tr w:rsidR="009C19D1" w:rsidRPr="001539AE" w:rsidTr="009C19D1">
        <w:tc>
          <w:tcPr>
            <w:tcW w:w="959" w:type="dxa"/>
          </w:tcPr>
          <w:p w:rsidR="009C19D1" w:rsidRPr="009C19D1" w:rsidRDefault="009C19D1" w:rsidP="009C19D1">
            <w:pPr>
              <w:pStyle w:val="Akapitzlist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9C19D1" w:rsidRPr="009C19D1" w:rsidRDefault="009C19D1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Nagrzewnica powietrza spalinowa</w:t>
            </w:r>
          </w:p>
        </w:tc>
        <w:tc>
          <w:tcPr>
            <w:tcW w:w="848" w:type="dxa"/>
          </w:tcPr>
          <w:p w:rsidR="009C19D1" w:rsidRPr="009C19D1" w:rsidRDefault="009C19D1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11 szt.</w:t>
            </w:r>
          </w:p>
        </w:tc>
        <w:tc>
          <w:tcPr>
            <w:tcW w:w="8143" w:type="dxa"/>
          </w:tcPr>
          <w:p w:rsidR="009C19D1" w:rsidRPr="009C19D1" w:rsidRDefault="009C19D1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Nagrzewnica olejowa musi posiadać następujące parametry:</w:t>
            </w:r>
          </w:p>
          <w:tbl>
            <w:tblPr>
              <w:tblW w:w="696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85"/>
              <w:gridCol w:w="2280"/>
            </w:tblGrid>
            <w:tr w:rsidR="009C19D1" w:rsidRPr="009C19D1" w:rsidTr="00D24BF2">
              <w:tc>
                <w:tcPr>
                  <w:tcW w:w="4685" w:type="dxa"/>
                  <w:shd w:val="clear" w:color="auto" w:fill="auto"/>
                  <w:noWrap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Moc grzewcza [</w:t>
                  </w:r>
                  <w:proofErr w:type="spellStart"/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kW</w:t>
                  </w:r>
                  <w:proofErr w:type="spellEnd"/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]</w:t>
                  </w:r>
                </w:p>
              </w:tc>
              <w:tc>
                <w:tcPr>
                  <w:tcW w:w="2280" w:type="dxa"/>
                  <w:shd w:val="clear" w:color="auto" w:fill="auto"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19-21,0</w:t>
                  </w:r>
                </w:p>
              </w:tc>
            </w:tr>
            <w:tr w:rsidR="009C19D1" w:rsidRPr="009C19D1" w:rsidTr="00D24BF2">
              <w:tc>
                <w:tcPr>
                  <w:tcW w:w="4685" w:type="dxa"/>
                  <w:shd w:val="clear" w:color="auto" w:fill="auto"/>
                  <w:noWrap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Przepływ powietrza [</w:t>
                  </w:r>
                  <w:proofErr w:type="spellStart"/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m³</w:t>
                  </w:r>
                  <w:proofErr w:type="spellEnd"/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/h]</w:t>
                  </w:r>
                </w:p>
              </w:tc>
              <w:tc>
                <w:tcPr>
                  <w:tcW w:w="2280" w:type="dxa"/>
                  <w:shd w:val="clear" w:color="auto" w:fill="auto"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1550</w:t>
                  </w:r>
                </w:p>
              </w:tc>
            </w:tr>
            <w:tr w:rsidR="009C19D1" w:rsidRPr="009C19D1" w:rsidTr="00D24BF2">
              <w:tc>
                <w:tcPr>
                  <w:tcW w:w="4685" w:type="dxa"/>
                  <w:shd w:val="clear" w:color="auto" w:fill="auto"/>
                  <w:noWrap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Zużycie paliwa [l/h]</w:t>
                  </w:r>
                </w:p>
              </w:tc>
              <w:tc>
                <w:tcPr>
                  <w:tcW w:w="2280" w:type="dxa"/>
                  <w:shd w:val="clear" w:color="auto" w:fill="auto"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1.5-2,0</w:t>
                  </w:r>
                </w:p>
              </w:tc>
            </w:tr>
            <w:tr w:rsidR="009C19D1" w:rsidRPr="009C19D1" w:rsidTr="00D24BF2">
              <w:trPr>
                <w:trHeight w:val="691"/>
              </w:trPr>
              <w:tc>
                <w:tcPr>
                  <w:tcW w:w="4685" w:type="dxa"/>
                  <w:shd w:val="clear" w:color="auto" w:fill="auto"/>
                  <w:noWrap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Moc grzewcza [kcal/h]</w:t>
                  </w:r>
                </w:p>
              </w:tc>
              <w:tc>
                <w:tcPr>
                  <w:tcW w:w="2280" w:type="dxa"/>
                  <w:shd w:val="clear" w:color="auto" w:fill="auto"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18100</w:t>
                  </w:r>
                </w:p>
              </w:tc>
            </w:tr>
            <w:tr w:rsidR="009C19D1" w:rsidRPr="009C19D1" w:rsidTr="00D24BF2">
              <w:trPr>
                <w:trHeight w:val="691"/>
              </w:trPr>
              <w:tc>
                <w:tcPr>
                  <w:tcW w:w="4685" w:type="dxa"/>
                  <w:shd w:val="clear" w:color="auto" w:fill="auto"/>
                  <w:noWrap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Wydajność [</w:t>
                  </w:r>
                  <w:proofErr w:type="spellStart"/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Btu</w:t>
                  </w:r>
                  <w:proofErr w:type="spellEnd"/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/h]</w:t>
                  </w:r>
                </w:p>
              </w:tc>
              <w:tc>
                <w:tcPr>
                  <w:tcW w:w="2280" w:type="dxa"/>
                  <w:shd w:val="clear" w:color="auto" w:fill="auto"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71700</w:t>
                  </w:r>
                </w:p>
              </w:tc>
            </w:tr>
            <w:tr w:rsidR="009C19D1" w:rsidRPr="009C19D1" w:rsidTr="00D24BF2">
              <w:tc>
                <w:tcPr>
                  <w:tcW w:w="4685" w:type="dxa"/>
                  <w:shd w:val="clear" w:color="auto" w:fill="auto"/>
                  <w:noWrap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Minimalny czas pracy na pełnym zbiorniku [h]</w:t>
                  </w:r>
                </w:p>
              </w:tc>
              <w:tc>
                <w:tcPr>
                  <w:tcW w:w="2280" w:type="dxa"/>
                  <w:shd w:val="clear" w:color="auto" w:fill="auto"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</w:tr>
            <w:tr w:rsidR="009C19D1" w:rsidRPr="009C19D1" w:rsidTr="00D24BF2">
              <w:tc>
                <w:tcPr>
                  <w:tcW w:w="4685" w:type="dxa"/>
                  <w:shd w:val="clear" w:color="auto" w:fill="auto"/>
                  <w:noWrap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Napięcie [V]</w:t>
                  </w:r>
                </w:p>
              </w:tc>
              <w:tc>
                <w:tcPr>
                  <w:tcW w:w="2280" w:type="dxa"/>
                  <w:shd w:val="clear" w:color="auto" w:fill="auto"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230 / 1-fazowe</w:t>
                  </w:r>
                </w:p>
              </w:tc>
            </w:tr>
            <w:tr w:rsidR="009C19D1" w:rsidRPr="009C19D1" w:rsidTr="00D24BF2">
              <w:tc>
                <w:tcPr>
                  <w:tcW w:w="4685" w:type="dxa"/>
                  <w:shd w:val="clear" w:color="auto" w:fill="auto"/>
                  <w:noWrap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Częstotliwość [Hz]</w:t>
                  </w:r>
                </w:p>
              </w:tc>
              <w:tc>
                <w:tcPr>
                  <w:tcW w:w="2280" w:type="dxa"/>
                  <w:shd w:val="clear" w:color="auto" w:fill="auto"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</w:tr>
            <w:tr w:rsidR="009C19D1" w:rsidRPr="009C19D1" w:rsidTr="00D24BF2">
              <w:tc>
                <w:tcPr>
                  <w:tcW w:w="4685" w:type="dxa"/>
                  <w:shd w:val="clear" w:color="auto" w:fill="auto"/>
                  <w:noWrap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Pobór mocy [</w:t>
                  </w:r>
                  <w:proofErr w:type="spellStart"/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kW</w:t>
                  </w:r>
                  <w:proofErr w:type="spellEnd"/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]</w:t>
                  </w:r>
                </w:p>
              </w:tc>
              <w:tc>
                <w:tcPr>
                  <w:tcW w:w="2280" w:type="dxa"/>
                  <w:shd w:val="clear" w:color="auto" w:fill="auto"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0,30</w:t>
                  </w:r>
                </w:p>
              </w:tc>
            </w:tr>
            <w:tr w:rsidR="009C19D1" w:rsidRPr="009C19D1" w:rsidTr="00D24BF2">
              <w:tc>
                <w:tcPr>
                  <w:tcW w:w="4685" w:type="dxa"/>
                  <w:shd w:val="clear" w:color="auto" w:fill="auto"/>
                  <w:noWrap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Prąd znamionowy [A]</w:t>
                  </w:r>
                </w:p>
              </w:tc>
              <w:tc>
                <w:tcPr>
                  <w:tcW w:w="2280" w:type="dxa"/>
                  <w:shd w:val="clear" w:color="auto" w:fill="auto"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1,5</w:t>
                  </w:r>
                </w:p>
              </w:tc>
            </w:tr>
            <w:tr w:rsidR="009C19D1" w:rsidRPr="009C19D1" w:rsidTr="00D24BF2">
              <w:tc>
                <w:tcPr>
                  <w:tcW w:w="4685" w:type="dxa"/>
                  <w:shd w:val="clear" w:color="auto" w:fill="auto"/>
                  <w:noWrap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Pojemność zbiornika [l]</w:t>
                  </w:r>
                </w:p>
              </w:tc>
              <w:tc>
                <w:tcPr>
                  <w:tcW w:w="2280" w:type="dxa"/>
                  <w:shd w:val="clear" w:color="auto" w:fill="auto"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36,0</w:t>
                  </w:r>
                </w:p>
              </w:tc>
            </w:tr>
            <w:tr w:rsidR="009C19D1" w:rsidRPr="009C19D1" w:rsidTr="00D24BF2">
              <w:tc>
                <w:tcPr>
                  <w:tcW w:w="4685" w:type="dxa"/>
                  <w:shd w:val="clear" w:color="auto" w:fill="auto"/>
                  <w:noWrap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Średnica przyłącza kominowego [mm]</w:t>
                  </w:r>
                </w:p>
              </w:tc>
              <w:tc>
                <w:tcPr>
                  <w:tcW w:w="2280" w:type="dxa"/>
                  <w:shd w:val="clear" w:color="auto" w:fill="auto"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</w:tr>
            <w:tr w:rsidR="009C19D1" w:rsidRPr="009C19D1" w:rsidTr="00D24BF2">
              <w:tc>
                <w:tcPr>
                  <w:tcW w:w="4685" w:type="dxa"/>
                  <w:shd w:val="clear" w:color="auto" w:fill="auto"/>
                  <w:noWrap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Średnica rury wylotowej [mm]</w:t>
                  </w:r>
                </w:p>
              </w:tc>
              <w:tc>
                <w:tcPr>
                  <w:tcW w:w="2280" w:type="dxa"/>
                  <w:shd w:val="clear" w:color="auto" w:fill="auto"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230</w:t>
                  </w:r>
                </w:p>
              </w:tc>
            </w:tr>
            <w:tr w:rsidR="009C19D1" w:rsidRPr="009C19D1" w:rsidTr="00D24BF2">
              <w:tc>
                <w:tcPr>
                  <w:tcW w:w="4685" w:type="dxa"/>
                  <w:shd w:val="clear" w:color="auto" w:fill="auto"/>
                  <w:noWrap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Regulacja termostatem</w:t>
                  </w:r>
                </w:p>
              </w:tc>
              <w:tc>
                <w:tcPr>
                  <w:tcW w:w="2280" w:type="dxa"/>
                  <w:shd w:val="clear" w:color="auto" w:fill="auto"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możliwa</w:t>
                  </w:r>
                </w:p>
              </w:tc>
            </w:tr>
            <w:tr w:rsidR="009C19D1" w:rsidRPr="009C19D1" w:rsidTr="00D24BF2">
              <w:tc>
                <w:tcPr>
                  <w:tcW w:w="4685" w:type="dxa"/>
                  <w:shd w:val="clear" w:color="auto" w:fill="auto"/>
                  <w:noWrap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Rodzaj paliwa</w:t>
                  </w:r>
                </w:p>
              </w:tc>
              <w:tc>
                <w:tcPr>
                  <w:tcW w:w="2280" w:type="dxa"/>
                  <w:shd w:val="clear" w:color="auto" w:fill="auto"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olej opałowy / napędowy</w:t>
                  </w:r>
                </w:p>
              </w:tc>
            </w:tr>
            <w:tr w:rsidR="009C19D1" w:rsidRPr="009C19D1" w:rsidTr="00D24BF2">
              <w:tc>
                <w:tcPr>
                  <w:tcW w:w="4685" w:type="dxa"/>
                  <w:shd w:val="clear" w:color="auto" w:fill="auto"/>
                  <w:noWrap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Zapłon</w:t>
                  </w:r>
                </w:p>
              </w:tc>
              <w:tc>
                <w:tcPr>
                  <w:tcW w:w="2280" w:type="dxa"/>
                  <w:shd w:val="clear" w:color="auto" w:fill="auto"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elektroda</w:t>
                  </w:r>
                </w:p>
              </w:tc>
            </w:tr>
            <w:tr w:rsidR="009C19D1" w:rsidRPr="009C19D1" w:rsidTr="00D24BF2">
              <w:trPr>
                <w:trHeight w:val="691"/>
              </w:trPr>
              <w:tc>
                <w:tcPr>
                  <w:tcW w:w="4685" w:type="dxa"/>
                  <w:shd w:val="clear" w:color="auto" w:fill="auto"/>
                  <w:noWrap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Rodzaj wentylatora</w:t>
                  </w:r>
                </w:p>
              </w:tc>
              <w:tc>
                <w:tcPr>
                  <w:tcW w:w="2280" w:type="dxa"/>
                  <w:shd w:val="clear" w:color="auto" w:fill="auto"/>
                  <w:tcMar>
                    <w:top w:w="42" w:type="dxa"/>
                    <w:left w:w="0" w:type="dxa"/>
                    <w:bottom w:w="42" w:type="dxa"/>
                    <w:right w:w="83" w:type="dxa"/>
                  </w:tcMar>
                  <w:hideMark/>
                </w:tcPr>
                <w:p w:rsidR="009C19D1" w:rsidRPr="009C19D1" w:rsidRDefault="009C19D1" w:rsidP="0020678C">
                  <w:pPr>
                    <w:pStyle w:val="Bezodstpw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9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osiowy</w:t>
                  </w:r>
                </w:p>
              </w:tc>
            </w:tr>
          </w:tbl>
          <w:p w:rsidR="009C19D1" w:rsidRPr="009C19D1" w:rsidRDefault="009C19D1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Do każdej  nagrzewnicy należy dostarczyć:</w:t>
            </w:r>
          </w:p>
          <w:p w:rsidR="009C19D1" w:rsidRPr="009C19D1" w:rsidRDefault="009C19D1" w:rsidP="0020678C">
            <w:pPr>
              <w:pStyle w:val="Akapitzlist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 xml:space="preserve">termostat </w:t>
            </w:r>
            <w:proofErr w:type="spellStart"/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pomieszczeniowy</w:t>
            </w:r>
            <w:proofErr w:type="spellEnd"/>
            <w:r w:rsidRPr="009C19D1">
              <w:rPr>
                <w:rFonts w:ascii="Times New Roman" w:hAnsi="Times New Roman" w:cs="Times New Roman"/>
                <w:sz w:val="24"/>
                <w:szCs w:val="24"/>
              </w:rPr>
              <w:t xml:space="preserve"> z kablem min 5m</w:t>
            </w:r>
          </w:p>
          <w:p w:rsidR="009C19D1" w:rsidRPr="009C19D1" w:rsidRDefault="009C19D1" w:rsidP="0020678C">
            <w:pPr>
              <w:pStyle w:val="Akapitzlist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2 szt. giętkich przewodów do nadmuchu ciepłego powietrza dł. min. 5m wraz z rozgałęźnikiem</w:t>
            </w:r>
          </w:p>
          <w:p w:rsidR="009C19D1" w:rsidRPr="009C19D1" w:rsidRDefault="009C19D1" w:rsidP="0020678C">
            <w:pPr>
              <w:pStyle w:val="Akapitzlist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Zestaw podłączeniowy do przewodu</w:t>
            </w:r>
          </w:p>
          <w:p w:rsidR="009C19D1" w:rsidRPr="009C19D1" w:rsidRDefault="009C19D1" w:rsidP="0020678C">
            <w:pPr>
              <w:pStyle w:val="Akapitzlist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Płaszcz ochronny przeciwdeszczowy</w:t>
            </w:r>
          </w:p>
          <w:p w:rsidR="009C19D1" w:rsidRPr="009C19D1" w:rsidRDefault="009C19D1" w:rsidP="0020678C">
            <w:pPr>
              <w:pStyle w:val="Akapitzlist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Ochronny okap kominowy</w:t>
            </w:r>
          </w:p>
          <w:p w:rsidR="009C19D1" w:rsidRPr="009C19D1" w:rsidRDefault="009C19D1" w:rsidP="0020678C">
            <w:pPr>
              <w:pStyle w:val="Akapitzlist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C19D1">
              <w:rPr>
                <w:rFonts w:ascii="Times New Roman" w:hAnsi="Times New Roman" w:cs="Times New Roman"/>
                <w:sz w:val="24"/>
                <w:szCs w:val="24"/>
              </w:rPr>
              <w:t>2 szt. zapasowych  filtrów paliwa</w:t>
            </w:r>
          </w:p>
          <w:p w:rsidR="009C19D1" w:rsidRPr="001539AE" w:rsidRDefault="009C19D1" w:rsidP="00206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2124" w:rsidRPr="00D337EE" w:rsidRDefault="00D12124">
      <w:pPr>
        <w:rPr>
          <w:rFonts w:ascii="Arial" w:hAnsi="Arial" w:cs="Arial"/>
          <w:sz w:val="20"/>
          <w:szCs w:val="20"/>
        </w:rPr>
      </w:pPr>
    </w:p>
    <w:sectPr w:rsidR="00D12124" w:rsidRPr="00D337EE" w:rsidSect="001465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4934"/>
    <w:multiLevelType w:val="hybridMultilevel"/>
    <w:tmpl w:val="48961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C5FDA"/>
    <w:multiLevelType w:val="hybridMultilevel"/>
    <w:tmpl w:val="F85A2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80E66"/>
    <w:multiLevelType w:val="hybridMultilevel"/>
    <w:tmpl w:val="26362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14B13"/>
    <w:multiLevelType w:val="hybridMultilevel"/>
    <w:tmpl w:val="CF4EA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4B46D0"/>
    <w:multiLevelType w:val="hybridMultilevel"/>
    <w:tmpl w:val="A9F23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A86B5E"/>
    <w:multiLevelType w:val="hybridMultilevel"/>
    <w:tmpl w:val="7A2C8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C1583"/>
    <w:multiLevelType w:val="hybridMultilevel"/>
    <w:tmpl w:val="8CD8A10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0CDD3293"/>
    <w:multiLevelType w:val="hybridMultilevel"/>
    <w:tmpl w:val="F29C0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8011EF"/>
    <w:multiLevelType w:val="hybridMultilevel"/>
    <w:tmpl w:val="BA4CA3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D523E0"/>
    <w:multiLevelType w:val="hybridMultilevel"/>
    <w:tmpl w:val="EAB0E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E62031"/>
    <w:multiLevelType w:val="hybridMultilevel"/>
    <w:tmpl w:val="6CC8B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E56309"/>
    <w:multiLevelType w:val="hybridMultilevel"/>
    <w:tmpl w:val="36F0E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A635AC"/>
    <w:multiLevelType w:val="hybridMultilevel"/>
    <w:tmpl w:val="9E6E7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885057"/>
    <w:multiLevelType w:val="hybridMultilevel"/>
    <w:tmpl w:val="BF000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404632"/>
    <w:multiLevelType w:val="hybridMultilevel"/>
    <w:tmpl w:val="44C6E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D85F69"/>
    <w:multiLevelType w:val="hybridMultilevel"/>
    <w:tmpl w:val="3738C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7E6FD2"/>
    <w:multiLevelType w:val="hybridMultilevel"/>
    <w:tmpl w:val="55564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6504E5"/>
    <w:multiLevelType w:val="hybridMultilevel"/>
    <w:tmpl w:val="FAB0D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1E4B3F"/>
    <w:multiLevelType w:val="hybridMultilevel"/>
    <w:tmpl w:val="D1449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47DD8"/>
    <w:multiLevelType w:val="hybridMultilevel"/>
    <w:tmpl w:val="3A66C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AD350A"/>
    <w:multiLevelType w:val="hybridMultilevel"/>
    <w:tmpl w:val="1A1E4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EA6672"/>
    <w:multiLevelType w:val="hybridMultilevel"/>
    <w:tmpl w:val="D656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FD2C06"/>
    <w:multiLevelType w:val="hybridMultilevel"/>
    <w:tmpl w:val="5AA04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DD2666"/>
    <w:multiLevelType w:val="hybridMultilevel"/>
    <w:tmpl w:val="AB3A7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2C16BC"/>
    <w:multiLevelType w:val="hybridMultilevel"/>
    <w:tmpl w:val="A8AC7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326272"/>
    <w:multiLevelType w:val="hybridMultilevel"/>
    <w:tmpl w:val="07C6A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8E7B54"/>
    <w:multiLevelType w:val="hybridMultilevel"/>
    <w:tmpl w:val="8CE47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054ACC"/>
    <w:multiLevelType w:val="hybridMultilevel"/>
    <w:tmpl w:val="712AF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5C1011"/>
    <w:multiLevelType w:val="hybridMultilevel"/>
    <w:tmpl w:val="FADA3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7C3A7A"/>
    <w:multiLevelType w:val="hybridMultilevel"/>
    <w:tmpl w:val="3522D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644C81"/>
    <w:multiLevelType w:val="multilevel"/>
    <w:tmpl w:val="49082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CB12DC2"/>
    <w:multiLevelType w:val="hybridMultilevel"/>
    <w:tmpl w:val="6052B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F27728"/>
    <w:multiLevelType w:val="hybridMultilevel"/>
    <w:tmpl w:val="198EC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E82E38"/>
    <w:multiLevelType w:val="hybridMultilevel"/>
    <w:tmpl w:val="B4F23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004E3D"/>
    <w:multiLevelType w:val="hybridMultilevel"/>
    <w:tmpl w:val="7CC04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AF53DF"/>
    <w:multiLevelType w:val="hybridMultilevel"/>
    <w:tmpl w:val="C9EE3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BB0D1B"/>
    <w:multiLevelType w:val="hybridMultilevel"/>
    <w:tmpl w:val="0D443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DA6CA6"/>
    <w:multiLevelType w:val="hybridMultilevel"/>
    <w:tmpl w:val="BF0EF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332BA9"/>
    <w:multiLevelType w:val="hybridMultilevel"/>
    <w:tmpl w:val="7BA61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7C2EBE"/>
    <w:multiLevelType w:val="hybridMultilevel"/>
    <w:tmpl w:val="C1264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1618B8"/>
    <w:multiLevelType w:val="hybridMultilevel"/>
    <w:tmpl w:val="0074A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49066F"/>
    <w:multiLevelType w:val="hybridMultilevel"/>
    <w:tmpl w:val="FBAA2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BE0D88"/>
    <w:multiLevelType w:val="hybridMultilevel"/>
    <w:tmpl w:val="9B3CC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DD52E1"/>
    <w:multiLevelType w:val="hybridMultilevel"/>
    <w:tmpl w:val="7D4AF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F4364B"/>
    <w:multiLevelType w:val="hybridMultilevel"/>
    <w:tmpl w:val="4C688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8C7DE0"/>
    <w:multiLevelType w:val="hybridMultilevel"/>
    <w:tmpl w:val="AA08A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EF6246"/>
    <w:multiLevelType w:val="hybridMultilevel"/>
    <w:tmpl w:val="B8FE8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1400E1"/>
    <w:multiLevelType w:val="hybridMultilevel"/>
    <w:tmpl w:val="AE94D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203AC5"/>
    <w:multiLevelType w:val="hybridMultilevel"/>
    <w:tmpl w:val="9022D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4"/>
  </w:num>
  <w:num w:numId="3">
    <w:abstractNumId w:val="44"/>
  </w:num>
  <w:num w:numId="4">
    <w:abstractNumId w:val="41"/>
  </w:num>
  <w:num w:numId="5">
    <w:abstractNumId w:val="0"/>
  </w:num>
  <w:num w:numId="6">
    <w:abstractNumId w:val="5"/>
  </w:num>
  <w:num w:numId="7">
    <w:abstractNumId w:val="26"/>
  </w:num>
  <w:num w:numId="8">
    <w:abstractNumId w:val="7"/>
  </w:num>
  <w:num w:numId="9">
    <w:abstractNumId w:val="22"/>
  </w:num>
  <w:num w:numId="10">
    <w:abstractNumId w:val="13"/>
  </w:num>
  <w:num w:numId="11">
    <w:abstractNumId w:val="37"/>
  </w:num>
  <w:num w:numId="12">
    <w:abstractNumId w:val="48"/>
  </w:num>
  <w:num w:numId="13">
    <w:abstractNumId w:val="40"/>
  </w:num>
  <w:num w:numId="14">
    <w:abstractNumId w:val="24"/>
  </w:num>
  <w:num w:numId="15">
    <w:abstractNumId w:val="14"/>
  </w:num>
  <w:num w:numId="16">
    <w:abstractNumId w:val="47"/>
  </w:num>
  <w:num w:numId="17">
    <w:abstractNumId w:val="3"/>
  </w:num>
  <w:num w:numId="18">
    <w:abstractNumId w:val="19"/>
  </w:num>
  <w:num w:numId="19">
    <w:abstractNumId w:val="16"/>
  </w:num>
  <w:num w:numId="20">
    <w:abstractNumId w:val="42"/>
  </w:num>
  <w:num w:numId="21">
    <w:abstractNumId w:val="11"/>
  </w:num>
  <w:num w:numId="22">
    <w:abstractNumId w:val="27"/>
  </w:num>
  <w:num w:numId="23">
    <w:abstractNumId w:val="32"/>
  </w:num>
  <w:num w:numId="24">
    <w:abstractNumId w:val="35"/>
  </w:num>
  <w:num w:numId="25">
    <w:abstractNumId w:val="15"/>
  </w:num>
  <w:num w:numId="26">
    <w:abstractNumId w:val="18"/>
  </w:num>
  <w:num w:numId="27">
    <w:abstractNumId w:val="2"/>
  </w:num>
  <w:num w:numId="28">
    <w:abstractNumId w:val="31"/>
  </w:num>
  <w:num w:numId="29">
    <w:abstractNumId w:val="10"/>
  </w:num>
  <w:num w:numId="30">
    <w:abstractNumId w:val="1"/>
  </w:num>
  <w:num w:numId="31">
    <w:abstractNumId w:val="23"/>
  </w:num>
  <w:num w:numId="32">
    <w:abstractNumId w:val="12"/>
  </w:num>
  <w:num w:numId="33">
    <w:abstractNumId w:val="33"/>
  </w:num>
  <w:num w:numId="34">
    <w:abstractNumId w:val="36"/>
  </w:num>
  <w:num w:numId="35">
    <w:abstractNumId w:val="4"/>
  </w:num>
  <w:num w:numId="36">
    <w:abstractNumId w:val="39"/>
  </w:num>
  <w:num w:numId="37">
    <w:abstractNumId w:val="20"/>
  </w:num>
  <w:num w:numId="38">
    <w:abstractNumId w:val="9"/>
  </w:num>
  <w:num w:numId="39">
    <w:abstractNumId w:val="28"/>
  </w:num>
  <w:num w:numId="40">
    <w:abstractNumId w:val="46"/>
  </w:num>
  <w:num w:numId="41">
    <w:abstractNumId w:val="6"/>
  </w:num>
  <w:num w:numId="42">
    <w:abstractNumId w:val="8"/>
  </w:num>
  <w:num w:numId="43">
    <w:abstractNumId w:val="43"/>
  </w:num>
  <w:num w:numId="44">
    <w:abstractNumId w:val="29"/>
  </w:num>
  <w:num w:numId="45">
    <w:abstractNumId w:val="38"/>
  </w:num>
  <w:num w:numId="46">
    <w:abstractNumId w:val="30"/>
  </w:num>
  <w:num w:numId="47">
    <w:abstractNumId w:val="45"/>
  </w:num>
  <w:num w:numId="48">
    <w:abstractNumId w:val="21"/>
  </w:num>
  <w:num w:numId="49">
    <w:abstractNumId w:val="17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46591"/>
    <w:rsid w:val="00010BED"/>
    <w:rsid w:val="00045202"/>
    <w:rsid w:val="00054264"/>
    <w:rsid w:val="0007332E"/>
    <w:rsid w:val="000909FD"/>
    <w:rsid w:val="000A00F3"/>
    <w:rsid w:val="000A7A89"/>
    <w:rsid w:val="000B291D"/>
    <w:rsid w:val="000C5A7C"/>
    <w:rsid w:val="000E573D"/>
    <w:rsid w:val="000E6556"/>
    <w:rsid w:val="000F25CF"/>
    <w:rsid w:val="000F42B3"/>
    <w:rsid w:val="001379B1"/>
    <w:rsid w:val="00146591"/>
    <w:rsid w:val="001539AE"/>
    <w:rsid w:val="0016680F"/>
    <w:rsid w:val="00172FFA"/>
    <w:rsid w:val="00183DAB"/>
    <w:rsid w:val="00187A08"/>
    <w:rsid w:val="001B3BD3"/>
    <w:rsid w:val="001D144D"/>
    <w:rsid w:val="001D50F3"/>
    <w:rsid w:val="0020678C"/>
    <w:rsid w:val="002123EE"/>
    <w:rsid w:val="00213F4D"/>
    <w:rsid w:val="00213FD2"/>
    <w:rsid w:val="00251828"/>
    <w:rsid w:val="0025737C"/>
    <w:rsid w:val="002671F3"/>
    <w:rsid w:val="002A7EE5"/>
    <w:rsid w:val="0034196C"/>
    <w:rsid w:val="00366721"/>
    <w:rsid w:val="00390421"/>
    <w:rsid w:val="00390594"/>
    <w:rsid w:val="003A3E97"/>
    <w:rsid w:val="003D4990"/>
    <w:rsid w:val="003D75AB"/>
    <w:rsid w:val="003E39EF"/>
    <w:rsid w:val="003E7346"/>
    <w:rsid w:val="0040500C"/>
    <w:rsid w:val="0041698B"/>
    <w:rsid w:val="00420D42"/>
    <w:rsid w:val="00452765"/>
    <w:rsid w:val="00456B41"/>
    <w:rsid w:val="00471906"/>
    <w:rsid w:val="004D1222"/>
    <w:rsid w:val="005041E5"/>
    <w:rsid w:val="00513E4E"/>
    <w:rsid w:val="00553B9C"/>
    <w:rsid w:val="005863F3"/>
    <w:rsid w:val="0059317F"/>
    <w:rsid w:val="005B2A46"/>
    <w:rsid w:val="00635418"/>
    <w:rsid w:val="006624DF"/>
    <w:rsid w:val="00686E3C"/>
    <w:rsid w:val="006C21A6"/>
    <w:rsid w:val="006C46B9"/>
    <w:rsid w:val="006D4DD8"/>
    <w:rsid w:val="006D6C64"/>
    <w:rsid w:val="00782C61"/>
    <w:rsid w:val="007904EE"/>
    <w:rsid w:val="0079094C"/>
    <w:rsid w:val="007B146E"/>
    <w:rsid w:val="007D0C48"/>
    <w:rsid w:val="00806EA6"/>
    <w:rsid w:val="00811916"/>
    <w:rsid w:val="00837B7C"/>
    <w:rsid w:val="00844856"/>
    <w:rsid w:val="00872877"/>
    <w:rsid w:val="008733DD"/>
    <w:rsid w:val="00875252"/>
    <w:rsid w:val="008B1E4A"/>
    <w:rsid w:val="008B7BCD"/>
    <w:rsid w:val="008C7883"/>
    <w:rsid w:val="008E6569"/>
    <w:rsid w:val="00924C72"/>
    <w:rsid w:val="00960624"/>
    <w:rsid w:val="00997EE0"/>
    <w:rsid w:val="009C19D1"/>
    <w:rsid w:val="009E53E5"/>
    <w:rsid w:val="00A0555A"/>
    <w:rsid w:val="00A07AC2"/>
    <w:rsid w:val="00A45C71"/>
    <w:rsid w:val="00A5767E"/>
    <w:rsid w:val="00A668E4"/>
    <w:rsid w:val="00A7437F"/>
    <w:rsid w:val="00A83543"/>
    <w:rsid w:val="00A86CA7"/>
    <w:rsid w:val="00A95C2D"/>
    <w:rsid w:val="00AA1B3D"/>
    <w:rsid w:val="00AB0D0A"/>
    <w:rsid w:val="00AC6E2F"/>
    <w:rsid w:val="00AD1751"/>
    <w:rsid w:val="00AE6D39"/>
    <w:rsid w:val="00AF543C"/>
    <w:rsid w:val="00AF5BDE"/>
    <w:rsid w:val="00B037E2"/>
    <w:rsid w:val="00B05707"/>
    <w:rsid w:val="00B24A7A"/>
    <w:rsid w:val="00B40DB3"/>
    <w:rsid w:val="00B5154F"/>
    <w:rsid w:val="00B74C99"/>
    <w:rsid w:val="00BB3C91"/>
    <w:rsid w:val="00BB4FF9"/>
    <w:rsid w:val="00BB525F"/>
    <w:rsid w:val="00BD2D69"/>
    <w:rsid w:val="00C16DE1"/>
    <w:rsid w:val="00C30552"/>
    <w:rsid w:val="00C36B4F"/>
    <w:rsid w:val="00C43C55"/>
    <w:rsid w:val="00C84492"/>
    <w:rsid w:val="00CA776E"/>
    <w:rsid w:val="00CB5CE3"/>
    <w:rsid w:val="00CD27FB"/>
    <w:rsid w:val="00CD709A"/>
    <w:rsid w:val="00D12124"/>
    <w:rsid w:val="00D24BF2"/>
    <w:rsid w:val="00D337EE"/>
    <w:rsid w:val="00D6328D"/>
    <w:rsid w:val="00DA27BF"/>
    <w:rsid w:val="00DF0D43"/>
    <w:rsid w:val="00E010F9"/>
    <w:rsid w:val="00E06B68"/>
    <w:rsid w:val="00E170EC"/>
    <w:rsid w:val="00E307F4"/>
    <w:rsid w:val="00E34771"/>
    <w:rsid w:val="00E35C98"/>
    <w:rsid w:val="00EF496F"/>
    <w:rsid w:val="00F0270E"/>
    <w:rsid w:val="00F41760"/>
    <w:rsid w:val="00F44F25"/>
    <w:rsid w:val="00F7234C"/>
    <w:rsid w:val="00FA2D50"/>
    <w:rsid w:val="00FD1949"/>
    <w:rsid w:val="00FE2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73D"/>
  </w:style>
  <w:style w:type="paragraph" w:styleId="Nagwek1">
    <w:name w:val="heading 1"/>
    <w:basedOn w:val="Normalny"/>
    <w:link w:val="Nagwek1Znak"/>
    <w:uiPriority w:val="9"/>
    <w:qFormat/>
    <w:rsid w:val="00B037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6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D4990"/>
    <w:pPr>
      <w:ind w:left="720"/>
      <w:contextualSpacing/>
    </w:pPr>
  </w:style>
  <w:style w:type="character" w:customStyle="1" w:styleId="attribute-values">
    <w:name w:val="attribute-values"/>
    <w:basedOn w:val="Domylnaczcionkaakapitu"/>
    <w:rsid w:val="003E7346"/>
  </w:style>
  <w:style w:type="character" w:customStyle="1" w:styleId="Nagwek1Znak">
    <w:name w:val="Nagłówek 1 Znak"/>
    <w:basedOn w:val="Domylnaczcionkaakapitu"/>
    <w:link w:val="Nagwek1"/>
    <w:uiPriority w:val="9"/>
    <w:rsid w:val="00B037E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C43C55"/>
    <w:rPr>
      <w:b/>
      <w:bCs/>
    </w:rPr>
  </w:style>
  <w:style w:type="character" w:customStyle="1" w:styleId="dictionarynametxt">
    <w:name w:val="dictionary__name_txt"/>
    <w:basedOn w:val="Domylnaczcionkaakapitu"/>
    <w:rsid w:val="00D6328D"/>
  </w:style>
  <w:style w:type="character" w:customStyle="1" w:styleId="dictionaryvaluetxt">
    <w:name w:val="dictionary__value_txt"/>
    <w:basedOn w:val="Domylnaczcionkaakapitu"/>
    <w:rsid w:val="00D6328D"/>
  </w:style>
  <w:style w:type="paragraph" w:styleId="NormalnyWeb">
    <w:name w:val="Normal (Web)"/>
    <w:basedOn w:val="Normalny"/>
    <w:uiPriority w:val="99"/>
    <w:unhideWhenUsed/>
    <w:rsid w:val="00CB5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-list-item">
    <w:name w:val="a-list-item"/>
    <w:basedOn w:val="Domylnaczcionkaakapitu"/>
    <w:rsid w:val="00F7234C"/>
  </w:style>
  <w:style w:type="paragraph" w:customStyle="1" w:styleId="Normalny1">
    <w:name w:val="Normalny1"/>
    <w:rsid w:val="009E53E5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E57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93499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31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12201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5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426058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7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7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228857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2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2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494437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8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8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1446424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4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3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13570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4735164">
          <w:marLeft w:val="-188"/>
          <w:marRight w:val="-188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6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4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1DD89-0720-4069-80C3-FC96F4F6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1665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j.gabrielczak</cp:lastModifiedBy>
  <cp:revision>4</cp:revision>
  <dcterms:created xsi:type="dcterms:W3CDTF">2023-06-13T10:14:00Z</dcterms:created>
  <dcterms:modified xsi:type="dcterms:W3CDTF">2023-06-13T10:36:00Z</dcterms:modified>
</cp:coreProperties>
</file>